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93" w:rsidRDefault="00856C93" w:rsidP="006C5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93">
        <w:rPr>
          <w:rFonts w:ascii="Times New Roman" w:hAnsi="Times New Roman" w:cs="Times New Roman"/>
          <w:b/>
          <w:sz w:val="28"/>
          <w:szCs w:val="28"/>
        </w:rPr>
        <w:t>Об инвестиционных программах (о проектах инвестиционных программ)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6C93" w:rsidRDefault="00856C93" w:rsidP="00856C93">
      <w:pPr>
        <w:rPr>
          <w:rFonts w:ascii="Times New Roman" w:hAnsi="Times New Roman" w:cs="Times New Roman"/>
          <w:sz w:val="28"/>
          <w:szCs w:val="28"/>
        </w:rPr>
      </w:pPr>
    </w:p>
    <w:p w:rsidR="00930C2B" w:rsidRPr="00856C93" w:rsidRDefault="00856C93" w:rsidP="00856C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ООО «Энерготранзит» отсутствует утвержденная инвестиционная программа на 202</w:t>
      </w:r>
      <w:r w:rsidR="009C5F5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sectPr w:rsidR="00930C2B" w:rsidRPr="0085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93"/>
    <w:rsid w:val="006C5B2E"/>
    <w:rsid w:val="00856C93"/>
    <w:rsid w:val="00930C2B"/>
    <w:rsid w:val="009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7B44"/>
  <w15:chartTrackingRefBased/>
  <w15:docId w15:val="{2D3EAAFB-59B5-4DF1-897C-DCF89FE9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888</cp:lastModifiedBy>
  <cp:revision>3</cp:revision>
  <dcterms:created xsi:type="dcterms:W3CDTF">2022-02-02T07:17:00Z</dcterms:created>
  <dcterms:modified xsi:type="dcterms:W3CDTF">2022-02-08T14:30:00Z</dcterms:modified>
</cp:coreProperties>
</file>