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63" w:rsidRPr="00767163" w:rsidRDefault="00767163" w:rsidP="0076716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theme="majorBidi"/>
          <w:b/>
          <w:i/>
          <w:szCs w:val="32"/>
          <w:lang w:val="x-none"/>
        </w:rPr>
      </w:pPr>
      <w:r w:rsidRPr="00767163">
        <w:rPr>
          <w:rFonts w:ascii="Arial" w:eastAsiaTheme="majorEastAsia" w:hAnsi="Arial" w:cstheme="majorBidi"/>
          <w:b/>
          <w:i/>
          <w:szCs w:val="32"/>
          <w:lang w:val="x-none"/>
        </w:rPr>
        <w:t>ЗАЯВКА</w:t>
      </w:r>
      <w:r w:rsidRPr="00767163">
        <w:rPr>
          <w:rFonts w:ascii="Arial" w:eastAsiaTheme="majorEastAsia" w:hAnsi="Arial" w:cstheme="majorBidi"/>
          <w:b/>
          <w:i/>
          <w:szCs w:val="32"/>
          <w:lang w:val="x-none"/>
        </w:rPr>
        <w:br/>
      </w:r>
      <w:r w:rsidRPr="00767163">
        <w:rPr>
          <w:rFonts w:ascii="Arial" w:eastAsiaTheme="majorEastAsia" w:hAnsi="Arial" w:cstheme="majorBidi"/>
          <w:b/>
          <w:i/>
          <w:szCs w:val="32"/>
        </w:rPr>
        <w:t>на технологическое присоединение энергопринимающих устройств физических лиц,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по второй категории надежности, энергопринимающих устройств физических лиц, максимальная мощность которых составляет свыше  15 кВт и менее 670 кВт (с учетом ранее присоединенных в данной точке присоединения энергопринимающих устройств) по второй и третьей категории надежности, физических лиц, использующих электроэнергию для нужд, связанных с осуществлением предпринимательской деятельности, к электрическим сетям классом напряжения до 10 кВ включительно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_________________________________________________________________________________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(фамилия, имя, отчество заявителя – физического лица)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паспортные данные: </w:t>
      </w:r>
      <w:proofErr w:type="spellStart"/>
      <w:r w:rsidRPr="00767163">
        <w:rPr>
          <w:rFonts w:ascii="Arial" w:hAnsi="Arial" w:cs="Arial"/>
        </w:rPr>
        <w:t>серия________номер</w:t>
      </w:r>
      <w:proofErr w:type="spellEnd"/>
      <w:r w:rsidRPr="00767163">
        <w:rPr>
          <w:rFonts w:ascii="Arial" w:hAnsi="Arial" w:cs="Arial"/>
        </w:rPr>
        <w:t xml:space="preserve">__________________ </w:t>
      </w:r>
    </w:p>
    <w:p w:rsidR="00767163" w:rsidRPr="00767163" w:rsidRDefault="00767163" w:rsidP="00767163">
      <w:pPr>
        <w:spacing w:after="0" w:line="240" w:lineRule="auto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выдан (кем, когда): ______________________________________________________________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Место нахождения </w:t>
      </w:r>
      <w:proofErr w:type="gramStart"/>
      <w:r w:rsidRPr="00767163">
        <w:rPr>
          <w:rFonts w:ascii="Arial" w:hAnsi="Arial" w:cs="Arial"/>
        </w:rPr>
        <w:t>заявителя:_</w:t>
      </w:r>
      <w:proofErr w:type="gramEnd"/>
      <w:r w:rsidRPr="00767163">
        <w:rPr>
          <w:rFonts w:ascii="Arial" w:hAnsi="Arial" w:cs="Arial"/>
        </w:rPr>
        <w:t>_____________________________________________________,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(индекс, адрес)</w:t>
      </w:r>
    </w:p>
    <w:p w:rsidR="00767163" w:rsidRPr="00767163" w:rsidRDefault="00767163" w:rsidP="00767163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в том числе фактический </w:t>
      </w:r>
      <w:proofErr w:type="gramStart"/>
      <w:r w:rsidRPr="00767163">
        <w:rPr>
          <w:rFonts w:ascii="Arial" w:hAnsi="Arial" w:cs="Arial"/>
        </w:rPr>
        <w:t>адрес:_</w:t>
      </w:r>
      <w:proofErr w:type="gramEnd"/>
      <w:r w:rsidRPr="00767163">
        <w:rPr>
          <w:rFonts w:ascii="Arial" w:hAnsi="Arial" w:cs="Arial"/>
        </w:rPr>
        <w:t>__________________________________________________.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(индекс, адрес)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В связи с __________________________________________________________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(увеличение объема максимальной мощности, новое строительство, изменение категории надежности и др. -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 xml:space="preserve">                              указать нужное)</w:t>
      </w:r>
    </w:p>
    <w:p w:rsidR="00767163" w:rsidRPr="00767163" w:rsidRDefault="00767163" w:rsidP="00767163">
      <w:pPr>
        <w:spacing w:after="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просит осуществить технологическое присоединение _______________________________________,</w:t>
      </w:r>
    </w:p>
    <w:p w:rsidR="00767163" w:rsidRPr="00767163" w:rsidRDefault="00767163" w:rsidP="00767163">
      <w:pPr>
        <w:spacing w:after="0"/>
        <w:ind w:left="4678"/>
        <w:contextualSpacing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(наименование энергопринимающих устройств для присоединения)</w:t>
      </w:r>
    </w:p>
    <w:p w:rsidR="00767163" w:rsidRPr="00767163" w:rsidRDefault="00767163" w:rsidP="00767163">
      <w:pPr>
        <w:spacing w:after="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необходимых для электроснабжения _____________________________________________________,</w:t>
      </w:r>
    </w:p>
    <w:p w:rsidR="00767163" w:rsidRPr="00767163" w:rsidRDefault="00767163" w:rsidP="00767163">
      <w:pPr>
        <w:spacing w:after="0"/>
        <w:ind w:left="5529"/>
        <w:contextualSpacing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(наименование объекта Заявителя)</w:t>
      </w:r>
    </w:p>
    <w:p w:rsidR="00767163" w:rsidRPr="00767163" w:rsidRDefault="00767163" w:rsidP="00767163">
      <w:pPr>
        <w:spacing w:after="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расположенных по адресу_____________________________________________________________</w:t>
      </w:r>
    </w:p>
    <w:p w:rsidR="00767163" w:rsidRPr="00767163" w:rsidRDefault="00767163" w:rsidP="00767163">
      <w:pPr>
        <w:spacing w:after="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(место нахождения энергопринимающих устройств)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proofErr w:type="gramStart"/>
      <w:r w:rsidRPr="00767163">
        <w:rPr>
          <w:rFonts w:ascii="Arial" w:hAnsi="Arial" w:cs="Arial"/>
        </w:rPr>
        <w:t>Количество  точек</w:t>
      </w:r>
      <w:proofErr w:type="gramEnd"/>
      <w:r w:rsidRPr="00767163">
        <w:rPr>
          <w:rFonts w:ascii="Arial" w:hAnsi="Arial" w:cs="Arial"/>
        </w:rPr>
        <w:t xml:space="preserve">  присоединения с указанием технических параметров элементов энергопринимающих устройств ______________________________________________________</w:t>
      </w:r>
    </w:p>
    <w:p w:rsidR="00767163" w:rsidRPr="00767163" w:rsidRDefault="00767163" w:rsidP="00767163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 xml:space="preserve">              (описание существующей сети для присоединения,</w:t>
      </w:r>
    </w:p>
    <w:p w:rsidR="00767163" w:rsidRPr="00767163" w:rsidRDefault="00767163" w:rsidP="00767163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767163" w:rsidRPr="00767163" w:rsidRDefault="00767163" w:rsidP="0076716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767163">
        <w:rPr>
          <w:rFonts w:ascii="Arial" w:hAnsi="Arial" w:cs="Arial"/>
          <w:i/>
          <w:sz w:val="16"/>
          <w:szCs w:val="16"/>
        </w:rPr>
        <w:t>максимальной мощности (дополнительно или вновь) или (и) планируемых точек присоединения)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Максимальная    мощность    энергопринимающих    устройств (присоединяемых и ранее присоединенных) составляет _____ кВт, при напряжении _____ кВ </w:t>
      </w:r>
    </w:p>
    <w:p w:rsidR="00767163" w:rsidRPr="00767163" w:rsidRDefault="00767163" w:rsidP="0076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с распределением по точкам присоединения: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,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;</w:t>
      </w:r>
    </w:p>
    <w:p w:rsidR="00767163" w:rsidRPr="00767163" w:rsidRDefault="00767163" w:rsidP="0076716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в том числе:</w:t>
      </w:r>
    </w:p>
    <w:p w:rsidR="00767163" w:rsidRPr="00767163" w:rsidRDefault="00767163" w:rsidP="00767163">
      <w:pPr>
        <w:spacing w:after="0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   </w:t>
      </w:r>
      <w:proofErr w:type="gramStart"/>
      <w:r w:rsidRPr="00767163">
        <w:rPr>
          <w:rFonts w:ascii="Arial" w:hAnsi="Arial" w:cs="Arial"/>
        </w:rPr>
        <w:t>а)  максимальная</w:t>
      </w:r>
      <w:proofErr w:type="gramEnd"/>
      <w:r w:rsidRPr="00767163">
        <w:rPr>
          <w:rFonts w:ascii="Arial" w:hAnsi="Arial" w:cs="Arial"/>
        </w:rPr>
        <w:t xml:space="preserve"> мощность присоединяемых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кВ</w:t>
      </w:r>
    </w:p>
    <w:p w:rsidR="00767163" w:rsidRPr="00767163" w:rsidRDefault="00767163" w:rsidP="0076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со следующим распределением по точкам присоединения: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,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;</w:t>
      </w:r>
    </w:p>
    <w:p w:rsidR="00767163" w:rsidRPr="00767163" w:rsidRDefault="00767163" w:rsidP="00767163">
      <w:pPr>
        <w:spacing w:after="0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   </w:t>
      </w:r>
      <w:proofErr w:type="gramStart"/>
      <w:r w:rsidRPr="00767163">
        <w:rPr>
          <w:rFonts w:ascii="Arial" w:hAnsi="Arial" w:cs="Arial"/>
        </w:rPr>
        <w:t xml:space="preserve">б)   </w:t>
      </w:r>
      <w:proofErr w:type="gramEnd"/>
      <w:r w:rsidRPr="00767163">
        <w:rPr>
          <w:rFonts w:ascii="Arial" w:hAnsi="Arial" w:cs="Arial"/>
        </w:rPr>
        <w:t>максимальная мощность ранее присоединенных в данной точке присоединения энергопринимающих устройств составляет  _________  кВт при напряжении _____ кВ</w:t>
      </w:r>
    </w:p>
    <w:p w:rsidR="00767163" w:rsidRPr="00767163" w:rsidRDefault="00767163" w:rsidP="007671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со следующим распределением по точкам присоединения: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,</w:t>
      </w:r>
    </w:p>
    <w:p w:rsidR="00767163" w:rsidRPr="00767163" w:rsidRDefault="00767163" w:rsidP="00767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>точка присоединения ___________   -   ____________</w:t>
      </w:r>
      <w:proofErr w:type="gramStart"/>
      <w:r w:rsidRPr="00767163">
        <w:rPr>
          <w:rFonts w:ascii="Arial" w:hAnsi="Arial" w:cs="Arial"/>
        </w:rPr>
        <w:t>_  кВт</w:t>
      </w:r>
      <w:proofErr w:type="gramEnd"/>
      <w:r w:rsidRPr="00767163">
        <w:rPr>
          <w:rFonts w:ascii="Arial" w:hAnsi="Arial" w:cs="Arial"/>
        </w:rPr>
        <w:t>;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  <w:b/>
          <w:i/>
          <w:u w:val="single"/>
        </w:rPr>
      </w:pPr>
      <w:r w:rsidRPr="00767163">
        <w:rPr>
          <w:rFonts w:ascii="Arial" w:hAnsi="Arial" w:cs="Arial"/>
        </w:rPr>
        <w:t>Заявляемая категория надежности энергопринимающих устройств:</w:t>
      </w:r>
    </w:p>
    <w:p w:rsidR="00767163" w:rsidRPr="00767163" w:rsidRDefault="00767163" w:rsidP="00767163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I категория ___________ кВт;</w:t>
      </w:r>
    </w:p>
    <w:p w:rsidR="00767163" w:rsidRPr="00767163" w:rsidRDefault="00767163" w:rsidP="00767163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II категория __________ кВт;</w:t>
      </w:r>
    </w:p>
    <w:p w:rsidR="00767163" w:rsidRPr="00767163" w:rsidRDefault="00767163" w:rsidP="00767163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III категория __________кВт.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Заявляемый характер нагрузки (для генераторов - возможная скорость </w:t>
      </w:r>
      <w:proofErr w:type="gramStart"/>
      <w:r w:rsidRPr="00767163">
        <w:rPr>
          <w:rFonts w:ascii="Arial" w:hAnsi="Arial" w:cs="Arial"/>
        </w:rPr>
        <w:t>набора  или</w:t>
      </w:r>
      <w:proofErr w:type="gramEnd"/>
      <w:r w:rsidRPr="00767163">
        <w:rPr>
          <w:rFonts w:ascii="Arial" w:hAnsi="Arial" w:cs="Arial"/>
        </w:rPr>
        <w:t xml:space="preserve"> снижения нагрузки) и наличие нагрузок, искажающих форму кривой электрического   тока  и  вызывающих   </w:t>
      </w:r>
      <w:proofErr w:type="spellStart"/>
      <w:r w:rsidRPr="00767163">
        <w:rPr>
          <w:rFonts w:ascii="Arial" w:hAnsi="Arial" w:cs="Arial"/>
        </w:rPr>
        <w:t>несимметрию</w:t>
      </w:r>
      <w:proofErr w:type="spellEnd"/>
      <w:r w:rsidRPr="00767163">
        <w:rPr>
          <w:rFonts w:ascii="Arial" w:hAnsi="Arial" w:cs="Arial"/>
        </w:rPr>
        <w:t xml:space="preserve">  напряжения в точках присоединения ____________________</w:t>
      </w:r>
    </w:p>
    <w:p w:rsidR="00767163" w:rsidRPr="00767163" w:rsidRDefault="00767163" w:rsidP="00767163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 xml:space="preserve">-Население и </w:t>
      </w:r>
      <w:proofErr w:type="gramStart"/>
      <w:r w:rsidRPr="00767163">
        <w:rPr>
          <w:rFonts w:ascii="Arial" w:hAnsi="Arial" w:cs="Arial"/>
        </w:rPr>
        <w:t>приравненная  к</w:t>
      </w:r>
      <w:proofErr w:type="gramEnd"/>
      <w:r w:rsidRPr="00767163">
        <w:rPr>
          <w:rFonts w:ascii="Arial" w:hAnsi="Arial" w:cs="Arial"/>
        </w:rPr>
        <w:t xml:space="preserve">  нему категория, иные виды деятельности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>- Электрифицированный транспорт, уличное освещение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>- Сельское хозяйство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>- Промышленное предприятие: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                                        </w:t>
      </w:r>
      <w:proofErr w:type="gramStart"/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 xml:space="preserve">  -</w:t>
      </w:r>
      <w:proofErr w:type="gramEnd"/>
      <w:r w:rsidRPr="00767163">
        <w:rPr>
          <w:rFonts w:ascii="Arial" w:hAnsi="Arial" w:cs="Arial"/>
        </w:rPr>
        <w:t xml:space="preserve"> односменное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                                        </w:t>
      </w:r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 xml:space="preserve"> - двухсменное</w:t>
      </w:r>
    </w:p>
    <w:p w:rsidR="00767163" w:rsidRPr="00767163" w:rsidRDefault="00767163" w:rsidP="00767163">
      <w:pPr>
        <w:spacing w:after="0" w:line="240" w:lineRule="auto"/>
        <w:ind w:left="708"/>
        <w:contextualSpacing/>
        <w:jc w:val="both"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                                        </w:t>
      </w:r>
      <w:proofErr w:type="gramStart"/>
      <w:r w:rsidRPr="00767163">
        <w:rPr>
          <w:rFonts w:cs="Segoe UI"/>
          <w:sz w:val="32"/>
          <w:szCs w:val="32"/>
        </w:rPr>
        <w:t>□</w:t>
      </w:r>
      <w:r w:rsidRPr="00767163">
        <w:rPr>
          <w:rFonts w:ascii="Arial" w:hAnsi="Arial" w:cs="Arial"/>
        </w:rPr>
        <w:t xml:space="preserve">  -</w:t>
      </w:r>
      <w:proofErr w:type="gramEnd"/>
      <w:r w:rsidRPr="00767163">
        <w:rPr>
          <w:rFonts w:ascii="Arial" w:hAnsi="Arial" w:cs="Arial"/>
        </w:rPr>
        <w:t xml:space="preserve"> трехсменное</w:t>
      </w:r>
    </w:p>
    <w:p w:rsidR="00767163" w:rsidRPr="00767163" w:rsidRDefault="00767163" w:rsidP="00767163">
      <w:pPr>
        <w:spacing w:after="0" w:line="240" w:lineRule="auto"/>
        <w:ind w:left="708"/>
        <w:rPr>
          <w:rFonts w:ascii="Calibri" w:eastAsia="Times New Roman" w:hAnsi="Calibri" w:cs="Segoe UI"/>
          <w:sz w:val="20"/>
          <w:szCs w:val="20"/>
          <w:lang w:eastAsia="ru-RU"/>
        </w:rPr>
      </w:pPr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 xml:space="preserve">*Выберите Характер нагрузки </w:t>
      </w:r>
      <w:proofErr w:type="spellStart"/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>энергопринимающего</w:t>
      </w:r>
      <w:proofErr w:type="spellEnd"/>
      <w:r w:rsidRPr="00767163">
        <w:rPr>
          <w:rFonts w:ascii="Calibri" w:eastAsia="Times New Roman" w:hAnsi="Calibri" w:cs="Segoe UI"/>
          <w:sz w:val="20"/>
          <w:szCs w:val="20"/>
          <w:lang w:eastAsia="ru-RU"/>
        </w:rPr>
        <w:t xml:space="preserve"> устройства (объекта) знаком √: 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Величина и </w:t>
      </w:r>
      <w:proofErr w:type="gramStart"/>
      <w:r w:rsidRPr="00767163">
        <w:rPr>
          <w:rFonts w:ascii="Arial" w:hAnsi="Arial" w:cs="Arial"/>
        </w:rPr>
        <w:t>обоснование  величины</w:t>
      </w:r>
      <w:proofErr w:type="gramEnd"/>
      <w:r w:rsidRPr="00767163">
        <w:rPr>
          <w:rFonts w:ascii="Arial" w:hAnsi="Arial" w:cs="Arial"/>
        </w:rPr>
        <w:t xml:space="preserve">  технологического минимума (для генераторов) ________</w:t>
      </w:r>
    </w:p>
    <w:p w:rsidR="00767163" w:rsidRPr="00767163" w:rsidRDefault="00767163" w:rsidP="00767163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proofErr w:type="gramStart"/>
      <w:r w:rsidRPr="00767163">
        <w:rPr>
          <w:rFonts w:ascii="Arial" w:hAnsi="Arial" w:cs="Arial"/>
        </w:rPr>
        <w:t>Необходимость  наличия</w:t>
      </w:r>
      <w:proofErr w:type="gramEnd"/>
      <w:r w:rsidRPr="00767163">
        <w:rPr>
          <w:rFonts w:ascii="Arial" w:hAnsi="Arial" w:cs="Arial"/>
        </w:rPr>
        <w:t xml:space="preserve">  технологической и (или) аварийной брони_______________________</w:t>
      </w:r>
    </w:p>
    <w:p w:rsidR="00767163" w:rsidRPr="00767163" w:rsidRDefault="00767163" w:rsidP="00767163">
      <w:pPr>
        <w:pBdr>
          <w:bottom w:val="single" w:sz="6" w:space="1" w:color="auto"/>
        </w:pBdr>
        <w:contextualSpacing/>
        <w:rPr>
          <w:rFonts w:ascii="Arial" w:hAnsi="Arial" w:cs="Arial"/>
        </w:rPr>
      </w:pPr>
    </w:p>
    <w:p w:rsidR="00767163" w:rsidRPr="00767163" w:rsidRDefault="00767163" w:rsidP="00767163">
      <w:pPr>
        <w:spacing w:after="0" w:line="240" w:lineRule="auto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>Величина и обоснование технологической и аварийной брони __________________________________</w:t>
      </w:r>
    </w:p>
    <w:p w:rsidR="00767163" w:rsidRPr="00767163" w:rsidRDefault="00767163" w:rsidP="00767163">
      <w:pPr>
        <w:pBdr>
          <w:bottom w:val="single" w:sz="6" w:space="1" w:color="auto"/>
        </w:pBdr>
        <w:contextualSpacing/>
        <w:rPr>
          <w:rFonts w:ascii="Arial" w:hAnsi="Arial" w:cs="Arial"/>
        </w:rPr>
      </w:pP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4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767163" w:rsidRPr="00767163" w:rsidTr="008F4530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67163">
              <w:rPr>
                <w:rFonts w:ascii="Arial" w:hAnsi="Arial" w:cs="Arial"/>
                <w:sz w:val="18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67163">
              <w:rPr>
                <w:rFonts w:ascii="Arial" w:hAnsi="Arial" w:cs="Arial"/>
                <w:sz w:val="18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67163">
              <w:rPr>
                <w:rFonts w:ascii="Arial" w:hAnsi="Arial" w:cs="Arial"/>
                <w:sz w:val="1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67163">
              <w:rPr>
                <w:rFonts w:ascii="Arial" w:hAnsi="Arial" w:cs="Arial"/>
                <w:sz w:val="18"/>
              </w:rPr>
              <w:t>Максимальная мощность энергопринимающих устройств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767163">
              <w:rPr>
                <w:rFonts w:ascii="Arial" w:hAnsi="Arial" w:cs="Arial"/>
                <w:sz w:val="18"/>
              </w:rPr>
              <w:t>Категория надежности энергопринимающих устройств</w:t>
            </w:r>
          </w:p>
        </w:tc>
      </w:tr>
      <w:tr w:rsidR="00767163" w:rsidRPr="00767163" w:rsidTr="008F4530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67163" w:rsidRPr="00767163" w:rsidTr="008F4530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163" w:rsidRPr="00767163" w:rsidRDefault="00767163" w:rsidP="00767163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hanging="720"/>
        <w:contextualSpacing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</w:rPr>
        <w:t>Использование электроэнергии:</w:t>
      </w:r>
      <w:r w:rsidRPr="00767163">
        <w:rPr>
          <w:rFonts w:ascii="Arial" w:hAnsi="Arial" w:cs="Arial"/>
          <w:i/>
          <w:sz w:val="16"/>
          <w:szCs w:val="16"/>
        </w:rPr>
        <w:t xml:space="preserve"> ________________ДА / НЕТ________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</w:rPr>
        <w:t>Не нужное зачеркнуть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ind w:left="708"/>
        <w:contextualSpacing/>
        <w:rPr>
          <w:rFonts w:ascii="Arial" w:hAnsi="Arial" w:cs="Arial"/>
          <w:sz w:val="16"/>
          <w:szCs w:val="16"/>
        </w:rPr>
      </w:pPr>
      <w:r w:rsidRPr="00767163">
        <w:rPr>
          <w:rFonts w:ascii="Arial" w:hAnsi="Arial" w:cs="Arial"/>
          <w:i/>
          <w:sz w:val="16"/>
          <w:szCs w:val="16"/>
          <w:u w:val="single"/>
        </w:rPr>
        <w:t>Пояснение</w:t>
      </w:r>
      <w:r w:rsidRPr="00767163">
        <w:rPr>
          <w:rFonts w:ascii="Arial" w:hAnsi="Arial" w:cs="Arial"/>
          <w:sz w:val="16"/>
          <w:szCs w:val="16"/>
        </w:rPr>
        <w:t xml:space="preserve">: ДА - в коммунально-бытовых целях и иных нужд, не связанных с осуществлением предпринимательской деятельности </w:t>
      </w:r>
    </w:p>
    <w:p w:rsidR="00767163" w:rsidRPr="00767163" w:rsidRDefault="00767163" w:rsidP="00767163">
      <w:pPr>
        <w:tabs>
          <w:tab w:val="left" w:pos="0"/>
        </w:tabs>
        <w:spacing w:after="0" w:line="240" w:lineRule="auto"/>
        <w:ind w:left="708"/>
        <w:contextualSpacing/>
        <w:rPr>
          <w:rFonts w:ascii="Arial" w:hAnsi="Arial" w:cs="Arial"/>
          <w:sz w:val="16"/>
          <w:szCs w:val="16"/>
        </w:rPr>
      </w:pPr>
      <w:r w:rsidRPr="00767163">
        <w:rPr>
          <w:rFonts w:ascii="Arial" w:hAnsi="Arial" w:cs="Arial"/>
          <w:sz w:val="16"/>
          <w:szCs w:val="16"/>
        </w:rPr>
        <w:tab/>
        <w:t>НЕТ – для нужд, связанных с осуществлением предпринимательской деятельности</w:t>
      </w:r>
    </w:p>
    <w:p w:rsidR="00767163" w:rsidRPr="00767163" w:rsidRDefault="00767163" w:rsidP="0076716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ind w:hanging="720"/>
        <w:contextualSpacing/>
        <w:rPr>
          <w:rFonts w:ascii="Arial" w:hAnsi="Arial" w:cs="Arial"/>
        </w:rPr>
      </w:pPr>
      <w:r w:rsidRPr="00767163">
        <w:rPr>
          <w:rFonts w:ascii="Arial" w:hAnsi="Arial" w:cs="Arial"/>
        </w:rPr>
        <w:t xml:space="preserve">Наименование </w:t>
      </w:r>
      <w:proofErr w:type="spellStart"/>
      <w:r w:rsidRPr="00767163">
        <w:rPr>
          <w:rFonts w:ascii="Arial" w:hAnsi="Arial" w:cs="Arial"/>
        </w:rPr>
        <w:t>энергосбытовой</w:t>
      </w:r>
      <w:proofErr w:type="spellEnd"/>
      <w:r w:rsidRPr="00767163">
        <w:rPr>
          <w:rFonts w:ascii="Arial" w:hAnsi="Arial" w:cs="Arial"/>
        </w:rPr>
        <w:t xml:space="preserve"> организации:</w:t>
      </w:r>
    </w:p>
    <w:p w:rsidR="00767163" w:rsidRPr="00767163" w:rsidRDefault="00767163" w:rsidP="00767163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767163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767163" w:rsidRPr="00767163" w:rsidRDefault="00767163" w:rsidP="00767163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767163" w:rsidRPr="00767163" w:rsidRDefault="00767163" w:rsidP="00767163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767163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767163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767163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договор энергоснабжения, если иной вид договора не указан заявителем (</w:t>
      </w:r>
      <w:r w:rsidRPr="00767163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767163">
        <w:rPr>
          <w:rFonts w:ascii="Calibri" w:eastAsia="Times New Roman" w:hAnsi="Calibri" w:cs="Segoe UI"/>
          <w:szCs w:val="20"/>
          <w:lang w:eastAsia="ru-RU"/>
        </w:rPr>
        <w:t>)</w:t>
      </w:r>
    </w:p>
    <w:p w:rsidR="00767163" w:rsidRPr="00767163" w:rsidRDefault="00767163" w:rsidP="00767163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767163" w:rsidRPr="00767163" w:rsidRDefault="00767163" w:rsidP="00767163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lang w:eastAsia="ru-RU"/>
        </w:rPr>
      </w:pPr>
      <w:r w:rsidRPr="00767163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767163" w:rsidRPr="00767163" w:rsidRDefault="00767163" w:rsidP="00767163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767163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767163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767163">
        <w:rPr>
          <w:rFonts w:ascii="Calibri" w:eastAsia="Times New Roman" w:hAnsi="Calibri" w:cs="Segoe UI"/>
          <w:szCs w:val="20"/>
          <w:lang w:eastAsia="ru-RU"/>
        </w:rPr>
        <w:t>(</w:t>
      </w:r>
      <w:r w:rsidRPr="00767163">
        <w:rPr>
          <w:rFonts w:ascii="Calibri" w:eastAsia="Times New Roman" w:hAnsi="Calibri" w:cs="Segoe UI"/>
          <w:i/>
          <w:szCs w:val="20"/>
          <w:lang w:eastAsia="ru-RU"/>
        </w:rPr>
        <w:t>при наличии</w:t>
      </w:r>
      <w:r w:rsidRPr="00767163">
        <w:rPr>
          <w:rFonts w:ascii="Calibri" w:eastAsia="Times New Roman" w:hAnsi="Calibri" w:cs="Segoe UI"/>
          <w:szCs w:val="20"/>
          <w:lang w:eastAsia="ru-RU"/>
        </w:rPr>
        <w:t>): №___________________________ дата «__</w:t>
      </w:r>
      <w:proofErr w:type="gramStart"/>
      <w:r w:rsidRPr="00767163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767163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767163" w:rsidRPr="00767163" w:rsidRDefault="00767163" w:rsidP="00767163">
      <w:pPr>
        <w:ind w:left="60"/>
        <w:jc w:val="both"/>
        <w:rPr>
          <w:rFonts w:ascii="Arial" w:hAnsi="Arial" w:cs="Arial"/>
        </w:rPr>
      </w:pPr>
      <w:r w:rsidRPr="00767163">
        <w:rPr>
          <w:rFonts w:ascii="Arial" w:hAnsi="Arial" w:cs="Arial"/>
          <w:sz w:val="28"/>
        </w:rPr>
        <w:sym w:font="Wingdings" w:char="F0FE"/>
      </w:r>
      <w:r w:rsidRPr="00767163">
        <w:rPr>
          <w:rFonts w:ascii="Arial" w:hAnsi="Arial" w:cs="Arial"/>
        </w:rPr>
        <w:t xml:space="preserve"> (</w:t>
      </w:r>
      <w:r w:rsidRPr="00767163">
        <w:rPr>
          <w:rFonts w:ascii="Arial" w:hAnsi="Arial" w:cs="Arial"/>
          <w:sz w:val="18"/>
          <w:szCs w:val="18"/>
        </w:rPr>
        <w:t>Для физических лиц</w:t>
      </w:r>
      <w:r w:rsidRPr="00767163">
        <w:rPr>
          <w:rFonts w:ascii="Arial" w:hAnsi="Arial" w:cs="Arial"/>
        </w:rPr>
        <w:t xml:space="preserve">) </w:t>
      </w:r>
      <w:proofErr w:type="gramStart"/>
      <w:r w:rsidRPr="00767163">
        <w:rPr>
          <w:rFonts w:ascii="Arial" w:hAnsi="Arial" w:cs="Arial"/>
        </w:rPr>
        <w:t>В</w:t>
      </w:r>
      <w:proofErr w:type="gramEnd"/>
      <w:r w:rsidRPr="00767163">
        <w:rPr>
          <w:rFonts w:ascii="Arial" w:hAnsi="Arial" w:cs="Arial"/>
        </w:rPr>
        <w:t xml:space="preserve">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  <w:r w:rsidRPr="00767163">
        <w:rPr>
          <w:rFonts w:ascii="Arial" w:hAnsi="Arial" w:cs="Arial"/>
          <w:bCs/>
          <w:iCs/>
        </w:rPr>
        <w:t>, а также для исполнения обязанностей, установленных законом для пользователей контрольно-кассовой техники.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ascii="Arial" w:hAnsi="Arial" w:cs="Arial"/>
          <w:sz w:val="28"/>
        </w:rPr>
        <w:sym w:font="Wingdings" w:char="F0FE"/>
      </w:r>
      <w:r w:rsidRPr="00767163">
        <w:rPr>
          <w:rFonts w:ascii="Arial" w:hAnsi="Arial" w:cs="Arial"/>
          <w:sz w:val="28"/>
        </w:rPr>
        <w:t xml:space="preserve"> </w:t>
      </w:r>
      <w:r w:rsidRPr="00767163">
        <w:rPr>
          <w:rFonts w:ascii="Arial" w:hAnsi="Arial" w:cs="Arial"/>
        </w:rPr>
        <w:t xml:space="preserve">В соответствии с пунктом 3 статьи 169 Налогового кодекса РФ Сетевая организация и Заявитель подтверждают взаимное согласие о том, что Сетевая организация не выставляет счета-фактуры в адрес Заявителя в связи с тем, что Заявитель, являясь физическим лицом, не является плательщиком НДС, и Заявитель не возражает относительно указания данного условия в тексте договора об осуществлении технологического присоединения. </w:t>
      </w:r>
    </w:p>
    <w:p w:rsidR="00767163" w:rsidRPr="00767163" w:rsidRDefault="00767163" w:rsidP="00767163">
      <w:pPr>
        <w:jc w:val="both"/>
        <w:rPr>
          <w:rFonts w:ascii="Arial" w:hAnsi="Arial" w:cs="Arial"/>
          <w:bCs/>
          <w:iCs/>
        </w:rPr>
      </w:pPr>
      <w:r w:rsidRPr="00767163">
        <w:rPr>
          <w:rFonts w:ascii="Arial" w:hAnsi="Arial" w:cs="Arial"/>
          <w:sz w:val="28"/>
        </w:rPr>
        <w:lastRenderedPageBreak/>
        <w:sym w:font="Wingdings" w:char="F0FE"/>
      </w:r>
      <w:r w:rsidRPr="00767163">
        <w:rPr>
          <w:rFonts w:ascii="Arial" w:hAnsi="Arial" w:cs="Arial"/>
          <w:sz w:val="28"/>
        </w:rPr>
        <w:t xml:space="preserve"> </w:t>
      </w:r>
      <w:r w:rsidRPr="00767163">
        <w:rPr>
          <w:rFonts w:ascii="Arial" w:hAnsi="Arial" w:cs="Arial"/>
          <w:bCs/>
          <w:iCs/>
        </w:rPr>
        <w:t xml:space="preserve">В соответствии с частью 2 статьи 1.2 Федерального закона от 22.05.2003 № 54-ФЗ «О применении контрольно-кассовой техники при осуществлении расчетов в Российской Федерации» Заявитель-физическое лицо выражает согласие на направление кассового чека в электронной форме на адрес электронной почты ___________________________.      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ascii="Arial" w:hAnsi="Arial" w:cs="Arial"/>
          <w:sz w:val="28"/>
        </w:rPr>
        <w:sym w:font="Wingdings" w:char="F0FE"/>
      </w:r>
      <w:r w:rsidRPr="00767163">
        <w:rPr>
          <w:rFonts w:ascii="Arial" w:hAnsi="Arial" w:cs="Arial"/>
          <w:bCs/>
          <w:iCs/>
        </w:rPr>
        <w:t xml:space="preserve"> В случае отсутствия адреса электронной почты Заявитель выражает согласие на направление кассового чека в электронной форме на абонентский номер телефона___________________________.                                                                                                                                                                      </w:t>
      </w:r>
    </w:p>
    <w:p w:rsidR="00767163" w:rsidRPr="00767163" w:rsidRDefault="00767163" w:rsidP="00767163">
      <w:pPr>
        <w:ind w:left="708"/>
        <w:jc w:val="both"/>
        <w:rPr>
          <w:rFonts w:ascii="Arial" w:hAnsi="Arial" w:cs="Arial"/>
          <w:i/>
        </w:rPr>
      </w:pPr>
      <w:bookmarkStart w:id="0" w:name="_GoBack"/>
      <w:bookmarkEnd w:id="0"/>
      <w:r w:rsidRPr="00767163">
        <w:rPr>
          <w:rFonts w:ascii="Arial" w:hAnsi="Arial" w:cs="Arial"/>
          <w:i/>
        </w:rPr>
        <w:t>Справочно: Предложения по корректировке сведений о параметрах и месторасположении энергопринимающих устройств необходимо осуществлять путем аннулирования ранее поданной заявки (по которой договор об осуществлении технологического присоединения не заключен) с последующей подачей новой заявки.</w:t>
      </w:r>
    </w:p>
    <w:p w:rsidR="00767163" w:rsidRPr="00767163" w:rsidRDefault="00767163" w:rsidP="00767163">
      <w:pPr>
        <w:rPr>
          <w:rFonts w:ascii="Arial" w:hAnsi="Arial" w:cs="Arial"/>
        </w:rPr>
      </w:pPr>
      <w:r w:rsidRPr="00767163">
        <w:rPr>
          <w:rFonts w:ascii="Arial" w:hAnsi="Arial" w:cs="Arial"/>
          <w:b/>
          <w:i/>
        </w:rPr>
        <w:t>Приложения</w:t>
      </w:r>
      <w:r w:rsidRPr="00767163">
        <w:rPr>
          <w:rFonts w:ascii="Arial" w:hAnsi="Arial" w:cs="Arial"/>
          <w:i/>
        </w:rPr>
        <w:t xml:space="preserve"> (указать перечень прилагаемых документов знаком √:)</w:t>
      </w:r>
      <w:r w:rsidRPr="00767163">
        <w:rPr>
          <w:rFonts w:ascii="Arial" w:hAnsi="Arial" w:cs="Arial"/>
        </w:rPr>
        <w:t xml:space="preserve">: 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 xml:space="preserve">План (либо </w:t>
      </w:r>
      <w:proofErr w:type="spellStart"/>
      <w:r w:rsidRPr="00767163">
        <w:rPr>
          <w:rFonts w:ascii="Arial" w:hAnsi="Arial" w:cs="Arial"/>
        </w:rPr>
        <w:t>выкопировка</w:t>
      </w:r>
      <w:proofErr w:type="spellEnd"/>
      <w:r w:rsidRPr="00767163">
        <w:rPr>
          <w:rFonts w:ascii="Arial" w:hAnsi="Arial" w:cs="Arial"/>
        </w:rPr>
        <w:t xml:space="preserve"> ситуационного плана) расположения </w:t>
      </w:r>
      <w:proofErr w:type="spellStart"/>
      <w:r w:rsidRPr="00767163">
        <w:rPr>
          <w:rFonts w:ascii="Arial" w:hAnsi="Arial" w:cs="Arial"/>
        </w:rPr>
        <w:t>энергопринимающего</w:t>
      </w:r>
      <w:proofErr w:type="spellEnd"/>
      <w:r w:rsidRPr="00767163">
        <w:rPr>
          <w:rFonts w:ascii="Arial" w:hAnsi="Arial" w:cs="Arial"/>
        </w:rPr>
        <w:t xml:space="preserve"> устройства, которые необходимо присоединить к электрическим сетям сетевой организации;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представителем заявителя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Обоснование величины технологического минимума (для генераторов), технологической и аварийной брони (для потребителей электрической энергии)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>копия паспорта гражданина Российской Федерации или иного документа, удостоверяющего личность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  <w:r w:rsidRPr="00767163">
        <w:rPr>
          <w:rFonts w:cs="Segoe UI"/>
          <w:sz w:val="32"/>
          <w:szCs w:val="32"/>
        </w:rPr>
        <w:t>□ </w:t>
      </w:r>
      <w:r w:rsidRPr="00767163">
        <w:rPr>
          <w:rFonts w:ascii="Arial" w:hAnsi="Arial" w:cs="Arial"/>
        </w:rPr>
        <w:t xml:space="preserve">подписанный Заявителем проект договора энергоснабжения или протокол разногласий к проекту договора, форма которого размещена (опубликована) гарантирующим поставщиком </w:t>
      </w:r>
      <w:r w:rsidRPr="00767163">
        <w:rPr>
          <w:rFonts w:ascii="Arial" w:hAnsi="Arial" w:cs="Arial"/>
          <w:i/>
        </w:rPr>
        <w:t>(предоставляется по желанию заявителя при намерении заключить договор энергоснабжения с гарантирующим поставщиком)</w:t>
      </w:r>
      <w:r w:rsidRPr="00767163">
        <w:rPr>
          <w:rFonts w:ascii="Arial" w:hAnsi="Arial" w:cs="Arial"/>
        </w:rPr>
        <w:t>.</w:t>
      </w:r>
    </w:p>
    <w:p w:rsidR="00767163" w:rsidRPr="00767163" w:rsidRDefault="00767163" w:rsidP="00767163">
      <w:pPr>
        <w:jc w:val="both"/>
        <w:rPr>
          <w:rFonts w:ascii="Arial" w:hAnsi="Arial" w:cs="Arial"/>
        </w:rPr>
      </w:pPr>
    </w:p>
    <w:p w:rsidR="00767163" w:rsidRPr="00767163" w:rsidRDefault="00767163" w:rsidP="00767163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767163" w:rsidRPr="00767163" w:rsidTr="008F4530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163" w:rsidRPr="00767163" w:rsidRDefault="00767163" w:rsidP="00767163">
            <w:pPr>
              <w:rPr>
                <w:rFonts w:ascii="Arial" w:hAnsi="Arial" w:cs="Arial"/>
                <w:b/>
              </w:rPr>
            </w:pPr>
            <w:r w:rsidRPr="00767163">
              <w:rPr>
                <w:rFonts w:ascii="Arial" w:hAnsi="Arial" w:cs="Arial"/>
                <w:b/>
              </w:rPr>
              <w:t>Заявку принял:</w:t>
            </w:r>
          </w:p>
          <w:p w:rsidR="00767163" w:rsidRPr="00767163" w:rsidRDefault="00767163" w:rsidP="00767163">
            <w:pPr>
              <w:spacing w:after="0"/>
              <w:rPr>
                <w:rFonts w:cs="Arial"/>
                <w:b/>
              </w:rPr>
            </w:pPr>
            <w:r w:rsidRPr="00767163">
              <w:rPr>
                <w:rFonts w:cs="Arial"/>
                <w:b/>
              </w:rPr>
              <w:t>Сетевая организация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____________________________________</w:t>
            </w:r>
          </w:p>
          <w:p w:rsidR="00767163" w:rsidRPr="00767163" w:rsidRDefault="00767163" w:rsidP="00767163">
            <w:pPr>
              <w:jc w:val="center"/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(должность)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lastRenderedPageBreak/>
              <w:t>____________________________________</w:t>
            </w:r>
          </w:p>
          <w:p w:rsidR="00767163" w:rsidRPr="00767163" w:rsidRDefault="00767163" w:rsidP="00767163">
            <w:pPr>
              <w:jc w:val="center"/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(</w:t>
            </w:r>
            <w:r w:rsidRPr="00767163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767163">
              <w:rPr>
                <w:rFonts w:ascii="Arial" w:hAnsi="Arial" w:cs="Arial"/>
              </w:rPr>
              <w:t>)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Телефон ____________________________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 xml:space="preserve">Подпись                      </w:t>
            </w:r>
            <w:proofErr w:type="gramStart"/>
            <w:r w:rsidRPr="00767163">
              <w:rPr>
                <w:rFonts w:ascii="Arial" w:hAnsi="Arial" w:cs="Arial"/>
              </w:rPr>
              <w:t xml:space="preserve">   (</w:t>
            </w:r>
            <w:proofErr w:type="gramEnd"/>
            <w:r w:rsidRPr="00767163">
              <w:rPr>
                <w:rFonts w:ascii="Arial" w:hAnsi="Arial" w:cs="Arial"/>
              </w:rPr>
              <w:t xml:space="preserve">                                )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 xml:space="preserve">Дата: «____» _____________201_____ г.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67163" w:rsidRPr="00767163" w:rsidRDefault="00767163" w:rsidP="00767163">
            <w:pPr>
              <w:rPr>
                <w:rFonts w:ascii="Arial" w:hAnsi="Arial" w:cs="Arial"/>
                <w:b/>
              </w:rPr>
            </w:pPr>
          </w:p>
          <w:p w:rsidR="00767163" w:rsidRPr="00767163" w:rsidRDefault="00767163" w:rsidP="00767163">
            <w:pPr>
              <w:rPr>
                <w:rFonts w:ascii="Arial" w:hAnsi="Arial" w:cs="Arial"/>
                <w:b/>
              </w:rPr>
            </w:pPr>
            <w:r w:rsidRPr="00767163">
              <w:rPr>
                <w:rFonts w:ascii="Arial" w:hAnsi="Arial" w:cs="Arial"/>
                <w:b/>
              </w:rPr>
              <w:t>Заявитель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___________________________________</w:t>
            </w:r>
          </w:p>
          <w:p w:rsidR="00767163" w:rsidRPr="00767163" w:rsidRDefault="00767163" w:rsidP="00767163">
            <w:pPr>
              <w:jc w:val="center"/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lastRenderedPageBreak/>
              <w:t>(</w:t>
            </w:r>
            <w:r w:rsidRPr="00767163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767163">
              <w:rPr>
                <w:rFonts w:ascii="Arial" w:hAnsi="Arial" w:cs="Arial"/>
              </w:rPr>
              <w:t>)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ИНН_______________________</w:t>
            </w:r>
          </w:p>
          <w:p w:rsidR="00767163" w:rsidRPr="00767163" w:rsidRDefault="00767163" w:rsidP="00767163">
            <w:pPr>
              <w:spacing w:after="0"/>
              <w:rPr>
                <w:rFonts w:ascii="Arial" w:hAnsi="Arial" w:cs="Arial"/>
              </w:rPr>
            </w:pPr>
            <w:proofErr w:type="gramStart"/>
            <w:r w:rsidRPr="00767163">
              <w:rPr>
                <w:rFonts w:ascii="Arial" w:hAnsi="Arial" w:cs="Arial"/>
              </w:rPr>
              <w:t>Телефон  _</w:t>
            </w:r>
            <w:proofErr w:type="gramEnd"/>
            <w:r w:rsidRPr="00767163">
              <w:rPr>
                <w:rFonts w:ascii="Arial" w:hAnsi="Arial" w:cs="Arial"/>
              </w:rPr>
              <w:t>_______________________</w:t>
            </w:r>
          </w:p>
          <w:p w:rsidR="00767163" w:rsidRPr="00767163" w:rsidRDefault="00767163" w:rsidP="00767163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767163">
              <w:rPr>
                <w:rFonts w:ascii="Arial" w:hAnsi="Arial" w:cs="Arial"/>
                <w:i/>
                <w:sz w:val="20"/>
              </w:rPr>
              <w:t>тел.Заявителя</w:t>
            </w:r>
            <w:proofErr w:type="spellEnd"/>
            <w:proofErr w:type="gramEnd"/>
          </w:p>
          <w:p w:rsidR="00767163" w:rsidRPr="00767163" w:rsidRDefault="00767163" w:rsidP="00767163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767163">
              <w:rPr>
                <w:rFonts w:ascii="Arial" w:hAnsi="Arial" w:cs="Arial"/>
                <w:i/>
                <w:sz w:val="20"/>
              </w:rPr>
              <w:t>тел.лица</w:t>
            </w:r>
            <w:proofErr w:type="spellEnd"/>
            <w:proofErr w:type="gramEnd"/>
            <w:r w:rsidRPr="00767163">
              <w:rPr>
                <w:rFonts w:ascii="Arial" w:hAnsi="Arial" w:cs="Arial"/>
                <w:i/>
                <w:sz w:val="20"/>
              </w:rPr>
              <w:t xml:space="preserve"> по доверенности</w:t>
            </w:r>
          </w:p>
          <w:p w:rsidR="00767163" w:rsidRPr="00767163" w:rsidRDefault="00767163" w:rsidP="0076716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7163">
              <w:rPr>
                <w:rFonts w:ascii="Arial" w:hAnsi="Arial" w:cs="Arial"/>
              </w:rPr>
              <w:t xml:space="preserve"> </w:t>
            </w:r>
            <w:r w:rsidRPr="00767163">
              <w:rPr>
                <w:rFonts w:ascii="Arial" w:eastAsia="Calibri" w:hAnsi="Arial" w:cs="Arial"/>
                <w:lang w:val="en-US"/>
              </w:rPr>
              <w:t>E</w:t>
            </w:r>
            <w:r w:rsidRPr="00767163">
              <w:rPr>
                <w:rFonts w:ascii="Arial" w:eastAsia="Calibri" w:hAnsi="Arial" w:cs="Arial"/>
              </w:rPr>
              <w:t>-</w:t>
            </w:r>
            <w:r w:rsidRPr="00767163">
              <w:rPr>
                <w:rFonts w:ascii="Arial" w:eastAsia="Calibri" w:hAnsi="Arial" w:cs="Arial"/>
                <w:lang w:val="en-US"/>
              </w:rPr>
              <w:t>mail</w:t>
            </w:r>
            <w:r w:rsidRPr="00767163">
              <w:rPr>
                <w:rFonts w:ascii="Arial" w:eastAsia="Calibri" w:hAnsi="Arial" w:cs="Arial"/>
              </w:rPr>
              <w:t>_____________________@________</w:t>
            </w:r>
          </w:p>
          <w:p w:rsidR="00767163" w:rsidRPr="00767163" w:rsidRDefault="00767163" w:rsidP="00767163">
            <w:pPr>
              <w:spacing w:after="0" w:line="240" w:lineRule="auto"/>
              <w:ind w:left="1416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6716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адрес электронной почты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 xml:space="preserve">Подпись          </w:t>
            </w:r>
            <w:proofErr w:type="gramStart"/>
            <w:r w:rsidRPr="00767163">
              <w:rPr>
                <w:rFonts w:ascii="Arial" w:hAnsi="Arial" w:cs="Arial"/>
              </w:rPr>
              <w:t xml:space="preserve">   (</w:t>
            </w:r>
            <w:proofErr w:type="gramEnd"/>
            <w:r w:rsidRPr="00767163">
              <w:rPr>
                <w:rFonts w:ascii="Arial" w:hAnsi="Arial" w:cs="Arial"/>
              </w:rPr>
              <w:t xml:space="preserve">                                         ) </w:t>
            </w:r>
          </w:p>
          <w:p w:rsidR="00767163" w:rsidRPr="00767163" w:rsidRDefault="00767163" w:rsidP="00767163">
            <w:pPr>
              <w:rPr>
                <w:rFonts w:ascii="Arial" w:hAnsi="Arial" w:cs="Arial"/>
              </w:rPr>
            </w:pPr>
            <w:r w:rsidRPr="00767163">
              <w:rPr>
                <w:rFonts w:ascii="Arial" w:hAnsi="Arial" w:cs="Arial"/>
              </w:rPr>
              <w:t>Дата:«____»___________201____ г.</w:t>
            </w:r>
          </w:p>
        </w:tc>
      </w:tr>
    </w:tbl>
    <w:p w:rsidR="005F26DC" w:rsidRPr="00767163" w:rsidRDefault="005F26DC" w:rsidP="00767163"/>
    <w:sectPr w:rsidR="005F26DC" w:rsidRPr="00767163" w:rsidSect="002105C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2F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74"/>
    <w:multiLevelType w:val="hybridMultilevel"/>
    <w:tmpl w:val="78A4B6AC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2"/>
    <w:rsid w:val="000921BC"/>
    <w:rsid w:val="002105C2"/>
    <w:rsid w:val="005F26DC"/>
    <w:rsid w:val="00767163"/>
    <w:rsid w:val="00B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9641"/>
  <w15:chartTrackingRefBased/>
  <w15:docId w15:val="{BDF3CA9D-D890-4767-B4AE-83823AA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ААХ</dc:creator>
  <cp:keywords/>
  <dc:description/>
  <cp:lastModifiedBy>User</cp:lastModifiedBy>
  <cp:revision>3</cp:revision>
  <dcterms:created xsi:type="dcterms:W3CDTF">2020-02-28T07:02:00Z</dcterms:created>
  <dcterms:modified xsi:type="dcterms:W3CDTF">2022-02-11T10:56:00Z</dcterms:modified>
</cp:coreProperties>
</file>