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FC" w:rsidRPr="0016325D" w:rsidRDefault="00466AF7" w:rsidP="00B27575">
      <w:pPr>
        <w:jc w:val="center"/>
        <w:rPr>
          <w:b/>
          <w:sz w:val="28"/>
          <w:szCs w:val="28"/>
          <w:u w:val="single"/>
        </w:rPr>
      </w:pPr>
      <w:r w:rsidRPr="0016325D">
        <w:rPr>
          <w:b/>
          <w:sz w:val="28"/>
          <w:szCs w:val="28"/>
          <w:u w:val="single"/>
        </w:rPr>
        <w:t>Информация по п</w:t>
      </w:r>
      <w:r w:rsidR="0091636C">
        <w:rPr>
          <w:b/>
          <w:sz w:val="28"/>
          <w:szCs w:val="28"/>
          <w:u w:val="single"/>
        </w:rPr>
        <w:t>.</w:t>
      </w:r>
      <w:r w:rsidRPr="0016325D">
        <w:rPr>
          <w:b/>
          <w:sz w:val="28"/>
          <w:szCs w:val="28"/>
          <w:u w:val="single"/>
        </w:rPr>
        <w:t xml:space="preserve"> 19</w:t>
      </w:r>
      <w:r w:rsidR="00B27575" w:rsidRPr="0016325D">
        <w:rPr>
          <w:b/>
          <w:sz w:val="28"/>
          <w:szCs w:val="28"/>
          <w:u w:val="single"/>
        </w:rPr>
        <w:t xml:space="preserve"> по следующим подпунктам </w:t>
      </w:r>
    </w:p>
    <w:p w:rsidR="00466AF7" w:rsidRPr="007A674D" w:rsidRDefault="00B27575" w:rsidP="007A674D">
      <w:pPr>
        <w:jc w:val="center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пп</w:t>
      </w:r>
      <w:proofErr w:type="spellEnd"/>
      <w:r w:rsidR="00466AF7" w:rsidRPr="00466AF7">
        <w:rPr>
          <w:b/>
          <w:sz w:val="28"/>
          <w:szCs w:val="28"/>
        </w:rPr>
        <w:t xml:space="preserve"> «З»</w:t>
      </w:r>
      <w:r w:rsidR="00466AF7">
        <w:rPr>
          <w:sz w:val="28"/>
          <w:szCs w:val="28"/>
        </w:rPr>
        <w:t xml:space="preserve"> - Об условиях, на которых осуществляется поставка регулируемых товаров, работ и услуг субъектами естественных монополий</w:t>
      </w:r>
      <w:r>
        <w:rPr>
          <w:sz w:val="28"/>
          <w:szCs w:val="28"/>
        </w:rPr>
        <w:t>-</w:t>
      </w:r>
      <w:r w:rsidRPr="00B27575">
        <w:rPr>
          <w:sz w:val="28"/>
          <w:szCs w:val="28"/>
          <w:u w:val="single"/>
        </w:rPr>
        <w:t xml:space="preserve"> </w:t>
      </w:r>
      <w:r w:rsidRPr="007A674D">
        <w:rPr>
          <w:i/>
          <w:sz w:val="28"/>
          <w:szCs w:val="28"/>
          <w:u w:val="single"/>
        </w:rPr>
        <w:t>см. раздел «Главная»/</w:t>
      </w:r>
      <w:r w:rsidR="007A674D" w:rsidRPr="007A674D">
        <w:rPr>
          <w:i/>
          <w:sz w:val="28"/>
          <w:szCs w:val="28"/>
          <w:u w:val="single"/>
        </w:rPr>
        <w:t xml:space="preserve"> «Электроэнергетика»/</w:t>
      </w:r>
      <w:r w:rsidRPr="007A674D">
        <w:rPr>
          <w:i/>
          <w:sz w:val="28"/>
          <w:szCs w:val="28"/>
          <w:u w:val="single"/>
        </w:rPr>
        <w:t xml:space="preserve"> «Отчетность»:</w:t>
      </w:r>
    </w:p>
    <w:p w:rsidR="00466AF7" w:rsidRDefault="00466AF7" w:rsidP="00823AFA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условиях, по которым осуществляется поставка регулируемых товаров;</w:t>
      </w:r>
    </w:p>
    <w:p w:rsidR="00466AF7" w:rsidRDefault="00466AF7" w:rsidP="00823AFA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договорах об осущес</w:t>
      </w:r>
      <w:bookmarkStart w:id="0" w:name="_GoBack"/>
      <w:bookmarkEnd w:id="0"/>
      <w:r>
        <w:rPr>
          <w:sz w:val="28"/>
          <w:szCs w:val="28"/>
        </w:rPr>
        <w:t>твлении технологического присоединения;</w:t>
      </w:r>
    </w:p>
    <w:p w:rsidR="00466AF7" w:rsidRDefault="00466AF7" w:rsidP="00823AFA">
      <w:pPr>
        <w:jc w:val="both"/>
        <w:rPr>
          <w:sz w:val="28"/>
          <w:szCs w:val="28"/>
        </w:rPr>
      </w:pPr>
      <w:r>
        <w:rPr>
          <w:sz w:val="28"/>
          <w:szCs w:val="28"/>
        </w:rPr>
        <w:t>- Типовые договоры.</w:t>
      </w:r>
    </w:p>
    <w:p w:rsidR="00466AF7" w:rsidRDefault="00B27575" w:rsidP="00823AFA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пп</w:t>
      </w:r>
      <w:proofErr w:type="spellEnd"/>
      <w:r w:rsidR="00466AF7" w:rsidRPr="00466AF7">
        <w:rPr>
          <w:b/>
          <w:sz w:val="28"/>
          <w:szCs w:val="28"/>
        </w:rPr>
        <w:t xml:space="preserve"> «</w:t>
      </w:r>
      <w:r w:rsidR="00466AF7">
        <w:rPr>
          <w:b/>
          <w:sz w:val="28"/>
          <w:szCs w:val="28"/>
        </w:rPr>
        <w:t>И</w:t>
      </w:r>
      <w:r w:rsidR="00466AF7" w:rsidRPr="00466AF7">
        <w:rPr>
          <w:b/>
          <w:sz w:val="28"/>
          <w:szCs w:val="28"/>
        </w:rPr>
        <w:t>»</w:t>
      </w:r>
      <w:r w:rsidR="00466AF7">
        <w:rPr>
          <w:b/>
          <w:sz w:val="28"/>
          <w:szCs w:val="28"/>
        </w:rPr>
        <w:t xml:space="preserve"> - </w:t>
      </w:r>
      <w:r w:rsidR="00466AF7" w:rsidRPr="00466AF7">
        <w:rPr>
          <w:sz w:val="28"/>
          <w:szCs w:val="28"/>
        </w:rPr>
        <w:t>О порядке выполнения технологических, технических и други</w:t>
      </w:r>
      <w:r w:rsidR="00466AF7">
        <w:rPr>
          <w:sz w:val="28"/>
          <w:szCs w:val="28"/>
        </w:rPr>
        <w:t>х мероприятий, связанных с техн</w:t>
      </w:r>
      <w:r w:rsidR="00466AF7" w:rsidRPr="00466AF7">
        <w:rPr>
          <w:sz w:val="28"/>
          <w:szCs w:val="28"/>
        </w:rPr>
        <w:t>ологическим присоединением к электрическим сетям</w:t>
      </w:r>
      <w:r w:rsidR="00466AF7">
        <w:rPr>
          <w:sz w:val="28"/>
          <w:szCs w:val="28"/>
        </w:rPr>
        <w:t>:</w:t>
      </w:r>
      <w:r w:rsidR="007A674D" w:rsidRPr="007A674D">
        <w:rPr>
          <w:sz w:val="28"/>
          <w:szCs w:val="28"/>
        </w:rPr>
        <w:t xml:space="preserve"> -</w:t>
      </w:r>
      <w:r w:rsidR="007A674D" w:rsidRPr="007A674D">
        <w:rPr>
          <w:sz w:val="28"/>
          <w:szCs w:val="28"/>
          <w:u w:val="single"/>
        </w:rPr>
        <w:t xml:space="preserve"> </w:t>
      </w:r>
      <w:r w:rsidR="007A674D" w:rsidRPr="007A674D">
        <w:rPr>
          <w:i/>
          <w:sz w:val="28"/>
          <w:szCs w:val="28"/>
          <w:u w:val="single"/>
        </w:rPr>
        <w:t>см. раздел «Главная»/ «Электроэнергетика»/ «Отчетность»:</w:t>
      </w:r>
    </w:p>
    <w:p w:rsidR="00466AF7" w:rsidRDefault="00466AF7" w:rsidP="00823AFA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порядок выполнения ТП.</w:t>
      </w:r>
    </w:p>
    <w:p w:rsidR="00B27575" w:rsidRDefault="00B27575" w:rsidP="00823AFA">
      <w:pPr>
        <w:jc w:val="both"/>
        <w:rPr>
          <w:sz w:val="28"/>
          <w:szCs w:val="28"/>
        </w:rPr>
      </w:pPr>
      <w:proofErr w:type="spellStart"/>
      <w:r w:rsidRPr="00B27575">
        <w:rPr>
          <w:b/>
          <w:sz w:val="28"/>
          <w:szCs w:val="28"/>
        </w:rPr>
        <w:t>пп</w:t>
      </w:r>
      <w:proofErr w:type="spellEnd"/>
      <w:r w:rsidRPr="00B27575">
        <w:rPr>
          <w:b/>
          <w:sz w:val="28"/>
          <w:szCs w:val="28"/>
        </w:rPr>
        <w:t xml:space="preserve"> «П»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О паспортах услуг (процессов) согласно единым стандартам качества обслуживания сетевыми организациями потребителей услуг сетевых организаций:</w:t>
      </w:r>
      <w:r w:rsidR="007A674D" w:rsidRPr="007A674D">
        <w:rPr>
          <w:sz w:val="28"/>
          <w:szCs w:val="28"/>
        </w:rPr>
        <w:t xml:space="preserve"> </w:t>
      </w:r>
      <w:r w:rsidR="007A674D">
        <w:rPr>
          <w:sz w:val="28"/>
          <w:szCs w:val="28"/>
        </w:rPr>
        <w:t>-</w:t>
      </w:r>
      <w:r w:rsidR="007A674D" w:rsidRPr="00B27575">
        <w:rPr>
          <w:sz w:val="28"/>
          <w:szCs w:val="28"/>
          <w:u w:val="single"/>
        </w:rPr>
        <w:t xml:space="preserve"> </w:t>
      </w:r>
      <w:r w:rsidR="007A674D" w:rsidRPr="007A674D">
        <w:rPr>
          <w:i/>
          <w:sz w:val="28"/>
          <w:szCs w:val="28"/>
          <w:u w:val="single"/>
        </w:rPr>
        <w:t>см. раздел «Главная»/ «Электроэнергетика»/ «Отчетность»:</w:t>
      </w:r>
    </w:p>
    <w:p w:rsidR="00B27575" w:rsidRDefault="00B27575" w:rsidP="00823AFA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Паспорт услуг (приложение 1 приказ Минэнерго №186</w:t>
      </w:r>
    </w:p>
    <w:p w:rsidR="007A674D" w:rsidRDefault="007A674D" w:rsidP="00823AFA">
      <w:pPr>
        <w:jc w:val="both"/>
        <w:rPr>
          <w:sz w:val="28"/>
          <w:szCs w:val="28"/>
        </w:rPr>
      </w:pPr>
    </w:p>
    <w:p w:rsidR="007A674D" w:rsidRDefault="007A674D" w:rsidP="007A674D">
      <w:pPr>
        <w:jc w:val="both"/>
        <w:rPr>
          <w:sz w:val="28"/>
          <w:szCs w:val="28"/>
        </w:rPr>
      </w:pPr>
      <w:proofErr w:type="spellStart"/>
      <w:r w:rsidRPr="007A674D">
        <w:rPr>
          <w:b/>
          <w:sz w:val="28"/>
          <w:szCs w:val="28"/>
        </w:rPr>
        <w:t>пп</w:t>
      </w:r>
      <w:proofErr w:type="spellEnd"/>
      <w:r w:rsidRPr="007A674D">
        <w:rPr>
          <w:b/>
          <w:sz w:val="28"/>
          <w:szCs w:val="28"/>
        </w:rPr>
        <w:t xml:space="preserve"> «У»</w:t>
      </w:r>
      <w:r>
        <w:rPr>
          <w:sz w:val="28"/>
          <w:szCs w:val="28"/>
        </w:rPr>
        <w:t xml:space="preserve"> - О выделенных оператором подвижной радиотелефонной связи абонентских номеров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уведомления о введении полного и (или) частичного ограничения режима потребления электрической энергии: -</w:t>
      </w:r>
      <w:r w:rsidRPr="007A674D">
        <w:rPr>
          <w:i/>
          <w:sz w:val="28"/>
          <w:szCs w:val="28"/>
          <w:u w:val="single"/>
        </w:rPr>
        <w:t xml:space="preserve"> см. раздел «Главная»/ «Электроэнергетика»/ «Отчетность»:</w:t>
      </w:r>
    </w:p>
    <w:p w:rsidR="007A674D" w:rsidRDefault="007A674D" w:rsidP="00823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Информация о телефонных номерах</w:t>
      </w:r>
    </w:p>
    <w:p w:rsidR="0016325D" w:rsidRDefault="0016325D" w:rsidP="00823AFA">
      <w:pPr>
        <w:jc w:val="both"/>
        <w:rPr>
          <w:sz w:val="28"/>
          <w:szCs w:val="28"/>
        </w:rPr>
      </w:pPr>
    </w:p>
    <w:p w:rsidR="007A674D" w:rsidRDefault="007A674D" w:rsidP="00823AFA">
      <w:pPr>
        <w:jc w:val="both"/>
        <w:rPr>
          <w:b/>
          <w:sz w:val="28"/>
          <w:szCs w:val="28"/>
        </w:rPr>
      </w:pPr>
      <w:proofErr w:type="spellStart"/>
      <w:r w:rsidRPr="007A674D">
        <w:rPr>
          <w:b/>
          <w:sz w:val="28"/>
          <w:szCs w:val="28"/>
        </w:rPr>
        <w:t>пп</w:t>
      </w:r>
      <w:proofErr w:type="spellEnd"/>
      <w:r w:rsidRPr="007A674D">
        <w:rPr>
          <w:b/>
          <w:sz w:val="28"/>
          <w:szCs w:val="28"/>
        </w:rPr>
        <w:t xml:space="preserve"> «</w:t>
      </w:r>
      <w:proofErr w:type="gramStart"/>
      <w:r w:rsidRPr="007A674D">
        <w:rPr>
          <w:b/>
          <w:sz w:val="28"/>
          <w:szCs w:val="28"/>
        </w:rPr>
        <w:t xml:space="preserve">О»  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  <w:r w:rsidRPr="007A674D">
        <w:rPr>
          <w:sz w:val="28"/>
          <w:szCs w:val="28"/>
        </w:rPr>
        <w:t>О способах приобретения, стоимости и объемах товаров, необходимых для оказания услуг по передаче электроэнергии</w:t>
      </w:r>
      <w:r>
        <w:rPr>
          <w:b/>
          <w:sz w:val="28"/>
          <w:szCs w:val="28"/>
        </w:rPr>
        <w:t xml:space="preserve"> :</w:t>
      </w:r>
    </w:p>
    <w:p w:rsidR="00466AF7" w:rsidRPr="00466AF7" w:rsidRDefault="007A674D" w:rsidP="0016325D">
      <w:pPr>
        <w:jc w:val="both"/>
        <w:rPr>
          <w:sz w:val="28"/>
          <w:szCs w:val="28"/>
        </w:rPr>
      </w:pPr>
      <w:r w:rsidRPr="007A674D">
        <w:rPr>
          <w:sz w:val="28"/>
          <w:szCs w:val="28"/>
        </w:rPr>
        <w:t xml:space="preserve">- </w:t>
      </w:r>
      <w:proofErr w:type="gramStart"/>
      <w:r w:rsidRPr="007A674D">
        <w:rPr>
          <w:sz w:val="28"/>
          <w:szCs w:val="28"/>
        </w:rPr>
        <w:t>информация  по</w:t>
      </w:r>
      <w:proofErr w:type="gramEnd"/>
      <w:r w:rsidRPr="007A674D">
        <w:rPr>
          <w:sz w:val="28"/>
          <w:szCs w:val="28"/>
        </w:rPr>
        <w:t xml:space="preserve"> закупкам</w:t>
      </w:r>
      <w:r>
        <w:rPr>
          <w:sz w:val="28"/>
          <w:szCs w:val="28"/>
        </w:rPr>
        <w:t xml:space="preserve"> </w:t>
      </w:r>
      <w:r w:rsidRPr="007A674D">
        <w:rPr>
          <w:i/>
          <w:sz w:val="28"/>
          <w:szCs w:val="28"/>
          <w:u w:val="single"/>
        </w:rPr>
        <w:t>см. раздел «Главная»/ «Электроэнергетика»/ «</w:t>
      </w:r>
      <w:r>
        <w:rPr>
          <w:i/>
          <w:sz w:val="28"/>
          <w:szCs w:val="28"/>
          <w:u w:val="single"/>
        </w:rPr>
        <w:t>закупки</w:t>
      </w:r>
      <w:r w:rsidRPr="007A674D">
        <w:rPr>
          <w:i/>
          <w:sz w:val="28"/>
          <w:szCs w:val="28"/>
          <w:u w:val="single"/>
        </w:rPr>
        <w:t>»:</w:t>
      </w:r>
    </w:p>
    <w:sectPr w:rsidR="00466AF7" w:rsidRPr="0046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FA"/>
    <w:rsid w:val="0016325D"/>
    <w:rsid w:val="003B04FC"/>
    <w:rsid w:val="00412CE6"/>
    <w:rsid w:val="00466AF7"/>
    <w:rsid w:val="006D2821"/>
    <w:rsid w:val="007A674D"/>
    <w:rsid w:val="00823AFA"/>
    <w:rsid w:val="0091636C"/>
    <w:rsid w:val="00B27575"/>
    <w:rsid w:val="00B4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12A7"/>
  <w15:chartTrackingRefBased/>
  <w15:docId w15:val="{25EFC8E5-DABE-4D4F-937A-C30A95DFE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dcterms:created xsi:type="dcterms:W3CDTF">2022-02-07T10:26:00Z</dcterms:created>
  <dcterms:modified xsi:type="dcterms:W3CDTF">2022-02-11T10:54:00Z</dcterms:modified>
</cp:coreProperties>
</file>