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AFC" w:rsidRPr="00C4414B" w:rsidRDefault="006342B4" w:rsidP="006342B4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C4414B">
        <w:rPr>
          <w:rFonts w:ascii="Times New Roman" w:hAnsi="Times New Roman" w:cs="Times New Roman"/>
          <w:sz w:val="28"/>
          <w:szCs w:val="28"/>
          <w:shd w:val="clear" w:color="auto" w:fill="FFFFFF"/>
        </w:rPr>
        <w:t>Об объеме недопоставленной в результате аварийных о</w:t>
      </w:r>
      <w:r w:rsidR="00BA0AFC" w:rsidRPr="00C44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тключений </w:t>
      </w:r>
      <w:r w:rsidR="00C44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="00BA0AFC" w:rsidRPr="00C4414B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электрической энергии.</w:t>
      </w:r>
      <w:r w:rsidRPr="00C44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224B6" w:rsidRPr="006342B4" w:rsidRDefault="006342B4" w:rsidP="006342B4">
      <w:pPr>
        <w:jc w:val="center"/>
        <w:rPr>
          <w:rFonts w:ascii="Times New Roman" w:hAnsi="Times New Roman" w:cs="Times New Roman"/>
          <w:sz w:val="24"/>
          <w:szCs w:val="24"/>
        </w:rPr>
      </w:pPr>
      <w:r w:rsidRPr="00634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</w:t>
      </w:r>
    </w:p>
    <w:p w:rsidR="006342B4" w:rsidRPr="006342B4" w:rsidRDefault="00BA0AFC" w:rsidP="00BA0A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BA0AFC">
        <w:rPr>
          <w:rFonts w:ascii="Times New Roman" w:hAnsi="Times New Roman" w:cs="Times New Roman"/>
          <w:sz w:val="20"/>
          <w:szCs w:val="20"/>
        </w:rPr>
        <w:t>1 квартал 2022 г.</w:t>
      </w: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2263"/>
        <w:gridCol w:w="5812"/>
      </w:tblGrid>
      <w:tr w:rsidR="001F0976" w:rsidRPr="006342B4" w:rsidTr="006342B4">
        <w:tc>
          <w:tcPr>
            <w:tcW w:w="2263" w:type="dxa"/>
          </w:tcPr>
          <w:p w:rsidR="001F0976" w:rsidRPr="006342B4" w:rsidRDefault="001F0976" w:rsidP="001F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B4"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5812" w:type="dxa"/>
          </w:tcPr>
          <w:p w:rsidR="001F0976" w:rsidRPr="006342B4" w:rsidRDefault="006342B4" w:rsidP="001F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B4"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мощности</w:t>
            </w:r>
            <w:r w:rsidR="001F0976" w:rsidRPr="006342B4">
              <w:rPr>
                <w:rFonts w:ascii="Times New Roman" w:hAnsi="Times New Roman" w:cs="Times New Roman"/>
                <w:sz w:val="24"/>
                <w:szCs w:val="24"/>
              </w:rPr>
              <w:t>, Мвт</w:t>
            </w:r>
          </w:p>
        </w:tc>
      </w:tr>
      <w:tr w:rsidR="001F0976" w:rsidRPr="006342B4" w:rsidTr="006342B4">
        <w:tc>
          <w:tcPr>
            <w:tcW w:w="2263" w:type="dxa"/>
          </w:tcPr>
          <w:p w:rsidR="001F0976" w:rsidRPr="006342B4" w:rsidRDefault="001F0976" w:rsidP="001F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B4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5812" w:type="dxa"/>
          </w:tcPr>
          <w:p w:rsidR="001F0976" w:rsidRPr="006342B4" w:rsidRDefault="001F0976" w:rsidP="001F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0976" w:rsidRPr="006342B4" w:rsidTr="006342B4">
        <w:tc>
          <w:tcPr>
            <w:tcW w:w="2263" w:type="dxa"/>
          </w:tcPr>
          <w:p w:rsidR="001F0976" w:rsidRPr="006342B4" w:rsidRDefault="001F0976" w:rsidP="001F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B4">
              <w:rPr>
                <w:rFonts w:ascii="Times New Roman" w:hAnsi="Times New Roman" w:cs="Times New Roman"/>
                <w:sz w:val="24"/>
                <w:szCs w:val="24"/>
              </w:rPr>
              <w:t>СН1</w:t>
            </w:r>
          </w:p>
        </w:tc>
        <w:tc>
          <w:tcPr>
            <w:tcW w:w="5812" w:type="dxa"/>
          </w:tcPr>
          <w:p w:rsidR="001F0976" w:rsidRPr="006342B4" w:rsidRDefault="001F0976" w:rsidP="001F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0976" w:rsidRPr="006342B4" w:rsidTr="006342B4">
        <w:tc>
          <w:tcPr>
            <w:tcW w:w="2263" w:type="dxa"/>
          </w:tcPr>
          <w:p w:rsidR="001F0976" w:rsidRPr="006342B4" w:rsidRDefault="001F0976" w:rsidP="001F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B4">
              <w:rPr>
                <w:rFonts w:ascii="Times New Roman" w:hAnsi="Times New Roman" w:cs="Times New Roman"/>
                <w:sz w:val="24"/>
                <w:szCs w:val="24"/>
              </w:rPr>
              <w:t>СН2</w:t>
            </w:r>
          </w:p>
        </w:tc>
        <w:tc>
          <w:tcPr>
            <w:tcW w:w="5812" w:type="dxa"/>
          </w:tcPr>
          <w:p w:rsidR="001F0976" w:rsidRPr="006342B4" w:rsidRDefault="001F0976" w:rsidP="001F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0976" w:rsidRPr="006342B4" w:rsidTr="006342B4">
        <w:tc>
          <w:tcPr>
            <w:tcW w:w="2263" w:type="dxa"/>
          </w:tcPr>
          <w:p w:rsidR="001F0976" w:rsidRPr="006342B4" w:rsidRDefault="001F0976" w:rsidP="001F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B4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5812" w:type="dxa"/>
          </w:tcPr>
          <w:p w:rsidR="001F0976" w:rsidRPr="006342B4" w:rsidRDefault="001F0976" w:rsidP="001F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F0976" w:rsidRPr="006342B4" w:rsidRDefault="001F0976" w:rsidP="001F09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F0976" w:rsidRPr="006342B4" w:rsidSect="006342B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76"/>
    <w:rsid w:val="000224B6"/>
    <w:rsid w:val="000663DB"/>
    <w:rsid w:val="001F0976"/>
    <w:rsid w:val="0043404B"/>
    <w:rsid w:val="00542010"/>
    <w:rsid w:val="006342B4"/>
    <w:rsid w:val="00681BBE"/>
    <w:rsid w:val="00BA0AFC"/>
    <w:rsid w:val="00C4414B"/>
    <w:rsid w:val="00C8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26AC4-B62D-49C1-A3B9-58303625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2022-04-07T14:08:00Z</dcterms:created>
  <dcterms:modified xsi:type="dcterms:W3CDTF">2022-04-07T14:08:00Z</dcterms:modified>
</cp:coreProperties>
</file>